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7D" w:rsidRDefault="00CD717D">
      <w:pPr>
        <w:jc w:val="center"/>
        <w:rPr>
          <w:rFonts w:ascii="Arial" w:hAnsi="Arial" w:cs="Arial"/>
        </w:rPr>
      </w:pPr>
      <w:r w:rsidRPr="00C533E5">
        <w:rPr>
          <w:rFonts w:ascii="Arial" w:hAnsi="Arial" w:cs="Arial"/>
          <w:b/>
          <w:noProof/>
          <w:szCs w:val="24"/>
        </w:rPr>
        <w:drawing>
          <wp:inline distT="0" distB="0" distL="0" distR="0" wp14:anchorId="6D8C5D04" wp14:editId="3CD9511F">
            <wp:extent cx="2715495" cy="86559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J logo final - for conference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014" cy="86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17D" w:rsidRDefault="00CD717D">
      <w:pPr>
        <w:jc w:val="center"/>
        <w:rPr>
          <w:rFonts w:ascii="Arial" w:hAnsi="Arial" w:cs="Arial"/>
        </w:rPr>
      </w:pPr>
    </w:p>
    <w:p w:rsidR="005A1C86" w:rsidRDefault="00B95736">
      <w:pPr>
        <w:jc w:val="center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>Notice of Legitimate Interest</w:t>
      </w:r>
    </w:p>
    <w:p w:rsidR="005A1C86" w:rsidRDefault="00B95736">
      <w:pPr>
        <w:jc w:val="center"/>
        <w:rPr>
          <w:rFonts w:ascii="Arial" w:eastAsia="Arial" w:hAnsi="Arial" w:cs="Arial"/>
          <w:b/>
          <w:color w:val="222222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222222"/>
          <w:sz w:val="28"/>
          <w:szCs w:val="28"/>
          <w:highlight w:val="white"/>
        </w:rPr>
        <w:t>Liberal Judaism Community Leaders</w:t>
      </w:r>
    </w:p>
    <w:p w:rsidR="005A1C86" w:rsidRDefault="005A1C86">
      <w:pPr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</w:p>
    <w:p w:rsidR="005A1C86" w:rsidRDefault="00B95736">
      <w:pPr>
        <w:shd w:val="clear" w:color="auto" w:fill="FFFFFF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In line with GDPR, Liberal Judaism (ULPS) has identified that it has a lawful basis for collecting and processing your data based on the provision of legitimate interest.  We collect contact data for key community positions in order to share with member co</w:t>
      </w:r>
      <w:r>
        <w:rPr>
          <w:rFonts w:ascii="Arial" w:eastAsia="Arial" w:hAnsi="Arial" w:cs="Arial"/>
          <w:color w:val="222222"/>
          <w:sz w:val="24"/>
          <w:szCs w:val="24"/>
        </w:rPr>
        <w:t>mmunities information about events, news, democracy and governance of Liberal Judaism (ULPS), as well as other information needed to be an effective representative of a Liberal Judaism community.  We identify these key positions as; Chair, Treasurer, Honor</w:t>
      </w:r>
      <w:r>
        <w:rPr>
          <w:rFonts w:ascii="Arial" w:eastAsia="Arial" w:hAnsi="Arial" w:cs="Arial"/>
          <w:color w:val="222222"/>
          <w:sz w:val="24"/>
          <w:szCs w:val="24"/>
        </w:rPr>
        <w:t>ary Secret</w:t>
      </w:r>
      <w:r w:rsidR="00CD717D">
        <w:rPr>
          <w:rFonts w:ascii="Arial" w:eastAsia="Arial" w:hAnsi="Arial" w:cs="Arial"/>
          <w:color w:val="222222"/>
          <w:sz w:val="24"/>
          <w:szCs w:val="24"/>
        </w:rPr>
        <w:t xml:space="preserve">ary, Administrator and Head of </w:t>
      </w:r>
      <w:proofErr w:type="spellStart"/>
      <w:r w:rsidR="00CD717D">
        <w:rPr>
          <w:rFonts w:ascii="Arial" w:eastAsia="Arial" w:hAnsi="Arial" w:cs="Arial"/>
          <w:color w:val="222222"/>
          <w:sz w:val="24"/>
          <w:szCs w:val="24"/>
        </w:rPr>
        <w:t>c</w:t>
      </w:r>
      <w:r>
        <w:rPr>
          <w:rFonts w:ascii="Arial" w:eastAsia="Arial" w:hAnsi="Arial" w:cs="Arial"/>
          <w:color w:val="222222"/>
          <w:sz w:val="24"/>
          <w:szCs w:val="24"/>
        </w:rPr>
        <w:t>heder</w:t>
      </w:r>
      <w:proofErr w:type="spellEnd"/>
      <w:r>
        <w:rPr>
          <w:rFonts w:ascii="Arial" w:eastAsia="Arial" w:hAnsi="Arial" w:cs="Arial"/>
          <w:color w:val="222222"/>
          <w:sz w:val="24"/>
          <w:szCs w:val="24"/>
        </w:rPr>
        <w:t>/youth provision.  </w:t>
      </w:r>
    </w:p>
    <w:p w:rsidR="005A1C86" w:rsidRDefault="00B95736">
      <w:pPr>
        <w:shd w:val="clear" w:color="auto" w:fill="FFFFFF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This data will be held on a spreadsheet on a secure cloud drive and in Liberal Judaism (ULPS) contact lists, both hosted by google.  Liberal Judaism (ULPS) will communicate with all communi</w:t>
      </w:r>
      <w:r>
        <w:rPr>
          <w:rFonts w:ascii="Arial" w:eastAsia="Arial" w:hAnsi="Arial" w:cs="Arial"/>
          <w:color w:val="222222"/>
          <w:sz w:val="24"/>
          <w:szCs w:val="24"/>
        </w:rPr>
        <w:t>ty contacts on whom we hold data at least once a year to check the accuracy of their data and their communication preferences; details will also be replaced at any time on request.</w:t>
      </w:r>
    </w:p>
    <w:p w:rsidR="005A1C86" w:rsidRDefault="00B95736">
      <w:pPr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You have the right to object to our decision to process your information on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the basis of legitimate interest.  </w:t>
      </w:r>
    </w:p>
    <w:p w:rsidR="005A1C86" w:rsidRDefault="00B95736">
      <w:pPr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You can ask us to delete, remove, or stop using your personal information if there is no need for us to keep it, for example when your term as a community leader ends.  </w:t>
      </w: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If you want to object to how we use your data, or</w:t>
      </w: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ask us to delete it or restrict how we use it or i</w:t>
      </w:r>
      <w:r>
        <w:rPr>
          <w:rFonts w:ascii="Arial" w:eastAsia="Arial" w:hAnsi="Arial" w:cs="Arial"/>
          <w:color w:val="222222"/>
          <w:sz w:val="24"/>
          <w:szCs w:val="24"/>
        </w:rPr>
        <w:t>f you would like any further information, please contact Shelley Shocolinsky-Dwyer on 02076319835 or at </w:t>
      </w:r>
      <w:r>
        <w:rPr>
          <w:rFonts w:ascii="Arial" w:eastAsia="Arial" w:hAnsi="Arial" w:cs="Arial"/>
          <w:color w:val="0563C1"/>
          <w:sz w:val="24"/>
          <w:szCs w:val="24"/>
          <w:u w:val="single"/>
        </w:rPr>
        <w:t>data@liberaljduaism.org</w:t>
      </w: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complete the form below/overleaf; by doing so you are acknowledging th</w:t>
      </w:r>
      <w:r>
        <w:rPr>
          <w:rFonts w:ascii="Arial" w:eastAsia="Arial" w:hAnsi="Arial" w:cs="Arial"/>
          <w:sz w:val="24"/>
          <w:szCs w:val="24"/>
        </w:rPr>
        <w:t xml:space="preserve">at you have read the statement above and understand your rights to object and to challenge how your data is held. </w:t>
      </w: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5A1C86" w:rsidRDefault="00B957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Communication Preferences</w:t>
      </w: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fill in the contact details you want us to use to communicate with you:</w:t>
      </w: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Name:</w:t>
      </w: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Address: </w:t>
      </w: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Email Address:  </w:t>
      </w: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Phone Number: </w:t>
      </w: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contact me by:</w:t>
      </w: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Arial" w:eastAsia="Arial" w:hAnsi="Arial" w:cs="Arial"/>
          <w:sz w:val="24"/>
          <w:szCs w:val="24"/>
        </w:rPr>
        <w:t xml:space="preserve"> post   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phone  </w:t>
      </w:r>
      <w:r>
        <w:rPr>
          <w:rFonts w:ascii="Arial" w:eastAsia="Arial" w:hAnsi="Arial" w:cs="Arial"/>
          <w:color w:val="0070C0"/>
          <w:sz w:val="24"/>
          <w:szCs w:val="24"/>
        </w:rPr>
        <w:t>□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email </w:t>
      </w: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understand that any information I share on this form will be used by Liberal Judaism (ULPS).</w:t>
      </w:r>
    </w:p>
    <w:p w:rsidR="005A1C86" w:rsidRDefault="005A1C8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Signed:  </w:t>
      </w:r>
    </w:p>
    <w:p w:rsidR="005A1C86" w:rsidRDefault="005A1C86">
      <w:pPr>
        <w:jc w:val="both"/>
        <w:rPr>
          <w:rFonts w:ascii="Arial" w:eastAsia="Arial" w:hAnsi="Arial" w:cs="Arial"/>
          <w:b/>
          <w:color w:val="2F5496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b/>
          <w:color w:val="2F5496"/>
          <w:sz w:val="24"/>
          <w:szCs w:val="24"/>
        </w:rPr>
      </w:pPr>
      <w:r>
        <w:rPr>
          <w:rFonts w:ascii="Arial" w:eastAsia="Arial" w:hAnsi="Arial" w:cs="Arial"/>
          <w:b/>
          <w:color w:val="2F5496"/>
          <w:sz w:val="24"/>
          <w:szCs w:val="24"/>
        </w:rPr>
        <w:t xml:space="preserve">______________________________ </w:t>
      </w: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Dated:</w:t>
      </w:r>
    </w:p>
    <w:p w:rsidR="005A1C86" w:rsidRDefault="005A1C86">
      <w:pPr>
        <w:jc w:val="both"/>
        <w:rPr>
          <w:rFonts w:ascii="Arial" w:eastAsia="Arial" w:hAnsi="Arial" w:cs="Arial"/>
          <w:sz w:val="24"/>
          <w:szCs w:val="24"/>
        </w:rPr>
      </w:pPr>
    </w:p>
    <w:p w:rsidR="005A1C86" w:rsidRDefault="00B957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F5496"/>
          <w:sz w:val="24"/>
          <w:szCs w:val="24"/>
        </w:rPr>
        <w:t>_______________________________</w:t>
      </w:r>
    </w:p>
    <w:p w:rsidR="005A1C86" w:rsidRDefault="005A1C86">
      <w:pPr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5A1C86" w:rsidRDefault="005A1C86">
      <w:pPr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</w:p>
    <w:p w:rsidR="005A1C86" w:rsidRDefault="005A1C86">
      <w:pPr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</w:p>
    <w:sectPr w:rsidR="005A1C8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36" w:rsidRDefault="00B95736" w:rsidP="00CD717D">
      <w:pPr>
        <w:spacing w:after="0" w:line="240" w:lineRule="auto"/>
      </w:pPr>
      <w:r>
        <w:separator/>
      </w:r>
    </w:p>
  </w:endnote>
  <w:endnote w:type="continuationSeparator" w:id="0">
    <w:p w:rsidR="00B95736" w:rsidRDefault="00B95736" w:rsidP="00CD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7D" w:rsidRDefault="00CD717D" w:rsidP="00CD717D">
    <w:pPr>
      <w:tabs>
        <w:tab w:val="center" w:pos="4320"/>
        <w:tab w:val="right" w:pos="8640"/>
      </w:tabs>
      <w:ind w:left="-480" w:right="-320"/>
    </w:pPr>
    <w:r>
      <w:rPr>
        <w:color w:val="009FD0"/>
        <w:sz w:val="18"/>
        <w:szCs w:val="18"/>
      </w:rPr>
      <w:t xml:space="preserve">Liberal Judaism (ULPS): </w:t>
    </w:r>
    <w:r>
      <w:rPr>
        <w:color w:val="009FD0"/>
        <w:sz w:val="18"/>
        <w:szCs w:val="18"/>
      </w:rPr>
      <w:t>Company No. 08281223</w:t>
    </w:r>
    <w:r>
      <w:rPr>
        <w:color w:val="009FD0"/>
        <w:sz w:val="18"/>
        <w:szCs w:val="18"/>
      </w:rPr>
      <w:t xml:space="preserve">, </w:t>
    </w:r>
    <w:r>
      <w:rPr>
        <w:color w:val="009FD0"/>
        <w:sz w:val="18"/>
        <w:szCs w:val="18"/>
      </w:rPr>
      <w:t>Registered Charity No. 1151090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36" w:rsidRDefault="00B95736" w:rsidP="00CD717D">
      <w:pPr>
        <w:spacing w:after="0" w:line="240" w:lineRule="auto"/>
      </w:pPr>
      <w:r>
        <w:separator/>
      </w:r>
    </w:p>
  </w:footnote>
  <w:footnote w:type="continuationSeparator" w:id="0">
    <w:p w:rsidR="00B95736" w:rsidRDefault="00B95736" w:rsidP="00CD7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1C86"/>
    <w:rsid w:val="005A1C86"/>
    <w:rsid w:val="00B95736"/>
    <w:rsid w:val="00C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BB2D5D-27E8-4460-9A17-AD42E919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D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17D"/>
  </w:style>
  <w:style w:type="paragraph" w:styleId="Footer">
    <w:name w:val="footer"/>
    <w:basedOn w:val="Normal"/>
    <w:link w:val="FooterChar"/>
    <w:uiPriority w:val="99"/>
    <w:unhideWhenUsed/>
    <w:rsid w:val="00CD7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Shelley Shocolinsky-Dwyer</cp:lastModifiedBy>
  <cp:revision>2</cp:revision>
  <dcterms:created xsi:type="dcterms:W3CDTF">2018-04-03T15:14:00Z</dcterms:created>
  <dcterms:modified xsi:type="dcterms:W3CDTF">2018-04-03T15:16:00Z</dcterms:modified>
</cp:coreProperties>
</file>